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BA63" w14:textId="21D800CD" w:rsidR="005839FB" w:rsidRDefault="005839FB" w:rsidP="005839FB">
      <w:pPr>
        <w:spacing w:line="240" w:lineRule="auto"/>
      </w:pPr>
      <w:r>
        <w:t xml:space="preserve">To: District III Wrestling Coaches </w:t>
      </w:r>
    </w:p>
    <w:p w14:paraId="7F065DE6" w14:textId="77777777" w:rsidR="005839FB" w:rsidRDefault="005839FB" w:rsidP="005839FB">
      <w:pPr>
        <w:spacing w:line="240" w:lineRule="auto"/>
      </w:pPr>
      <w:r>
        <w:t xml:space="preserve">Instructions to Complete District III PIAA Wrestling Officials Evaluations </w:t>
      </w:r>
    </w:p>
    <w:p w14:paraId="324D3D29" w14:textId="555FAE3C" w:rsidR="005839FB" w:rsidRDefault="005839FB" w:rsidP="005839FB">
      <w:pPr>
        <w:spacing w:line="240" w:lineRule="auto"/>
      </w:pPr>
      <w:r w:rsidRPr="008452DC">
        <w:rPr>
          <w:b/>
          <w:bCs/>
        </w:rPr>
        <w:t xml:space="preserve">Return by </w:t>
      </w:r>
      <w:r w:rsidR="00111AA7">
        <w:rPr>
          <w:b/>
          <w:bCs/>
        </w:rPr>
        <w:t>March 30, 202</w:t>
      </w:r>
      <w:r w:rsidR="005D0A5E">
        <w:rPr>
          <w:b/>
          <w:bCs/>
        </w:rPr>
        <w:t>5</w:t>
      </w:r>
      <w:r w:rsidRPr="008452DC">
        <w:rPr>
          <w:b/>
          <w:bCs/>
        </w:rPr>
        <w:t xml:space="preserve"> to:</w:t>
      </w:r>
      <w:r>
        <w:t xml:space="preserve"> </w:t>
      </w:r>
      <w:hyperlink r:id="rId4" w:history="1">
        <w:r w:rsidR="008452DC" w:rsidRPr="00641278">
          <w:rPr>
            <w:rStyle w:val="Hyperlink"/>
          </w:rPr>
          <w:t>d3coacheval@gmail.com</w:t>
        </w:r>
      </w:hyperlink>
    </w:p>
    <w:p w14:paraId="74394DA5" w14:textId="77777777" w:rsidR="008452DC" w:rsidRDefault="008452DC" w:rsidP="005839FB">
      <w:pPr>
        <w:spacing w:line="240" w:lineRule="auto"/>
      </w:pPr>
    </w:p>
    <w:p w14:paraId="29C2503C" w14:textId="0E52D394" w:rsidR="00C04851" w:rsidRDefault="00C04851" w:rsidP="005839FB">
      <w:pPr>
        <w:spacing w:line="240" w:lineRule="auto"/>
      </w:pPr>
      <w:r>
        <w:t xml:space="preserve">This year there are two forms, one for the boys and one for the girls. </w:t>
      </w:r>
      <w:r w:rsidR="00D27FCE">
        <w:t>Please make certain you complete the correct form. Especially, if you are coaching both boys and girls.</w:t>
      </w:r>
      <w:r w:rsidR="00C41B9F">
        <w:t xml:space="preserve"> As we move forward we will be using a ranking to assign the boys and a separate ranking for the girls. </w:t>
      </w:r>
    </w:p>
    <w:p w14:paraId="58302A6E" w14:textId="77777777" w:rsidR="005839FB" w:rsidRDefault="005839FB" w:rsidP="005839FB">
      <w:pPr>
        <w:spacing w:line="240" w:lineRule="auto"/>
      </w:pPr>
      <w:r>
        <w:t xml:space="preserve">Objective: The purpose of this process is to have coaches evaluate officials they have seen this past year. </w:t>
      </w:r>
    </w:p>
    <w:p w14:paraId="4AD8A450" w14:textId="77777777" w:rsidR="005839FB" w:rsidRDefault="005839FB" w:rsidP="005839FB">
      <w:pPr>
        <w:spacing w:line="240" w:lineRule="auto"/>
      </w:pPr>
      <w:r>
        <w:t xml:space="preserve">The hope is to have more officials evaluated rather than ranking to obtain the Top 100. </w:t>
      </w:r>
    </w:p>
    <w:p w14:paraId="74246F8B" w14:textId="77777777" w:rsidR="005839FB" w:rsidRDefault="005839FB" w:rsidP="005839FB">
      <w:pPr>
        <w:spacing w:line="240" w:lineRule="auto"/>
      </w:pPr>
      <w:r>
        <w:t xml:space="preserve">1. Save the Evaluation Spreadsheet to your computer. This is critical!!! </w:t>
      </w:r>
    </w:p>
    <w:p w14:paraId="34D82993" w14:textId="77777777" w:rsidR="005839FB" w:rsidRDefault="005839FB" w:rsidP="005839FB">
      <w:pPr>
        <w:spacing w:line="240" w:lineRule="auto"/>
      </w:pPr>
      <w:r>
        <w:t xml:space="preserve">2. Complete School Name and Coach Name in yellow area at the top of page. This is a completely </w:t>
      </w:r>
    </w:p>
    <w:p w14:paraId="63BFAC77" w14:textId="77777777" w:rsidR="005839FB" w:rsidRDefault="005839FB" w:rsidP="005839FB">
      <w:pPr>
        <w:spacing w:line="240" w:lineRule="auto"/>
      </w:pPr>
      <w:r>
        <w:t xml:space="preserve">confidential document. Your evaluation will not be shared with your Chapter like in previous years. </w:t>
      </w:r>
    </w:p>
    <w:p w14:paraId="4B4836AF" w14:textId="77777777" w:rsidR="005839FB" w:rsidRDefault="005839FB" w:rsidP="005839FB">
      <w:pPr>
        <w:spacing w:line="240" w:lineRule="auto"/>
      </w:pPr>
      <w:r>
        <w:t xml:space="preserve">3. Officials are arranged in alphabetical order by District III PIAA Chapters. </w:t>
      </w:r>
    </w:p>
    <w:p w14:paraId="2C66AF2B" w14:textId="77777777" w:rsidR="005839FB" w:rsidRDefault="005839FB" w:rsidP="005839FB">
      <w:pPr>
        <w:spacing w:line="240" w:lineRule="auto"/>
      </w:pPr>
      <w:r>
        <w:t xml:space="preserve">4. Evaluate as many officials that are familiar to you. They do not have to be in the Chapter that serves your </w:t>
      </w:r>
    </w:p>
    <w:p w14:paraId="7A5AC50E" w14:textId="77777777" w:rsidR="005839FB" w:rsidRDefault="005839FB" w:rsidP="005839FB">
      <w:pPr>
        <w:spacing w:line="240" w:lineRule="auto"/>
      </w:pPr>
      <w:r>
        <w:t xml:space="preserve">league. (This is the same as it was before.) There is no limit to the number you may evaluate. We would </w:t>
      </w:r>
    </w:p>
    <w:p w14:paraId="0746B262" w14:textId="77777777" w:rsidR="005839FB" w:rsidRDefault="005839FB" w:rsidP="005839FB">
      <w:pPr>
        <w:spacing w:line="240" w:lineRule="auto"/>
      </w:pPr>
      <w:r>
        <w:t xml:space="preserve">like each program (school) to evaluate a minimum of 10 officials but it is encouraged that you evaluate </w:t>
      </w:r>
    </w:p>
    <w:p w14:paraId="3E361CAA" w14:textId="77777777" w:rsidR="005839FB" w:rsidRDefault="005839FB" w:rsidP="005839FB">
      <w:pPr>
        <w:spacing w:line="240" w:lineRule="auto"/>
      </w:pPr>
      <w:r>
        <w:t xml:space="preserve">more. Ask your jr. high and jr. varsity coaches to assist with officials at their levels keeping in mind their </w:t>
      </w:r>
    </w:p>
    <w:p w14:paraId="3CF66F0A" w14:textId="77777777" w:rsidR="005839FB" w:rsidRDefault="005839FB" w:rsidP="005839FB">
      <w:pPr>
        <w:spacing w:line="240" w:lineRule="auto"/>
      </w:pPr>
      <w:r>
        <w:t xml:space="preserve">competency level. </w:t>
      </w:r>
    </w:p>
    <w:p w14:paraId="550E9ED5" w14:textId="77777777" w:rsidR="005839FB" w:rsidRDefault="005839FB" w:rsidP="005839FB">
      <w:pPr>
        <w:spacing w:line="240" w:lineRule="auto"/>
      </w:pPr>
      <w:r>
        <w:t xml:space="preserve">5. Evaluate each official you choose in all four categories with a numerical value of 1 (lowest) thru 10 (highest). </w:t>
      </w:r>
    </w:p>
    <w:p w14:paraId="2CF0472B" w14:textId="77777777" w:rsidR="005839FB" w:rsidRDefault="005839FB" w:rsidP="005839FB">
      <w:pPr>
        <w:spacing w:line="240" w:lineRule="auto"/>
      </w:pPr>
      <w:r>
        <w:t xml:space="preserve">The document will total and average your score for each official. </w:t>
      </w:r>
    </w:p>
    <w:p w14:paraId="18E704C8" w14:textId="77777777" w:rsidR="005839FB" w:rsidRDefault="005839FB" w:rsidP="005839FB">
      <w:pPr>
        <w:spacing w:line="240" w:lineRule="auto"/>
      </w:pPr>
      <w:r>
        <w:t xml:space="preserve">6. After you have completed your evaluation save the document and email back to: </w:t>
      </w:r>
    </w:p>
    <w:p w14:paraId="71AF1D0F" w14:textId="77777777" w:rsidR="005839FB" w:rsidRDefault="005839FB" w:rsidP="005839FB">
      <w:pPr>
        <w:spacing w:line="240" w:lineRule="auto"/>
      </w:pPr>
      <w:r>
        <w:t>d3coacheval@gmail.com</w:t>
      </w:r>
    </w:p>
    <w:p w14:paraId="65FAAF53" w14:textId="77777777" w:rsidR="005839FB" w:rsidRDefault="005839FB" w:rsidP="005839FB">
      <w:pPr>
        <w:spacing w:line="240" w:lineRule="auto"/>
      </w:pPr>
      <w:r>
        <w:t xml:space="preserve">7. What the numbers mean: </w:t>
      </w:r>
    </w:p>
    <w:p w14:paraId="5D24EC20" w14:textId="77777777" w:rsidR="005839FB" w:rsidRDefault="005839FB" w:rsidP="005839FB">
      <w:pPr>
        <w:spacing w:line="240" w:lineRule="auto"/>
      </w:pPr>
      <w:r>
        <w:t xml:space="preserve"> 9-10 = Consistently does all of the skills and requirements at an exceptional level. </w:t>
      </w:r>
    </w:p>
    <w:p w14:paraId="6C8373D2" w14:textId="77777777" w:rsidR="005839FB" w:rsidRDefault="005839FB" w:rsidP="005839FB">
      <w:pPr>
        <w:spacing w:line="240" w:lineRule="auto"/>
      </w:pPr>
      <w:r>
        <w:t xml:space="preserve"> 7-8 = Does most or many of the skills and requirements at a high level. </w:t>
      </w:r>
    </w:p>
    <w:p w14:paraId="09FF2439" w14:textId="77777777" w:rsidR="005839FB" w:rsidRDefault="005839FB" w:rsidP="005839FB">
      <w:pPr>
        <w:spacing w:line="240" w:lineRule="auto"/>
      </w:pPr>
      <w:r>
        <w:t xml:space="preserve"> 5-6 = Does a limited amount of skills and requirements at an average level. </w:t>
      </w:r>
    </w:p>
    <w:p w14:paraId="1C1D4599" w14:textId="77777777" w:rsidR="005839FB" w:rsidRDefault="005839FB" w:rsidP="005839FB">
      <w:pPr>
        <w:spacing w:line="240" w:lineRule="auto"/>
      </w:pPr>
      <w:r>
        <w:t xml:space="preserve"> 3-4 = Does not consistently act on the appropriate skills and requirements at a low level. </w:t>
      </w:r>
    </w:p>
    <w:p w14:paraId="2A03BC79" w14:textId="77777777" w:rsidR="005839FB" w:rsidRDefault="005839FB" w:rsidP="005839FB">
      <w:pPr>
        <w:spacing w:line="240" w:lineRule="auto"/>
      </w:pPr>
      <w:r>
        <w:t xml:space="preserve"> 2-1= Does not act or know the appropriate skills or requirements. </w:t>
      </w:r>
    </w:p>
    <w:p w14:paraId="6C624924" w14:textId="77777777" w:rsidR="005839FB" w:rsidRDefault="005839FB" w:rsidP="005839FB">
      <w:pPr>
        <w:spacing w:line="240" w:lineRule="auto"/>
      </w:pPr>
      <w:r>
        <w:t xml:space="preserve">8. Evaluation Area Considerations: </w:t>
      </w:r>
    </w:p>
    <w:p w14:paraId="119CEC75" w14:textId="77777777" w:rsidR="005839FB" w:rsidRDefault="005839FB" w:rsidP="005839FB">
      <w:pPr>
        <w:spacing w:line="240" w:lineRule="auto"/>
      </w:pPr>
      <w:r>
        <w:t xml:space="preserve">Professionalism and Responsibilities -Total control, Confidence, Body language, Bench rule, Crowd </w:t>
      </w:r>
    </w:p>
    <w:p w14:paraId="4C27FA14" w14:textId="77777777" w:rsidR="005839FB" w:rsidRDefault="005839FB" w:rsidP="005839FB">
      <w:pPr>
        <w:spacing w:line="240" w:lineRule="auto"/>
      </w:pPr>
      <w:r>
        <w:lastRenderedPageBreak/>
        <w:t xml:space="preserve">interference, Coach interference, Weigh-ins, Punctuality, Proper uniform, Physical conditioning, PIAA </w:t>
      </w:r>
    </w:p>
    <w:p w14:paraId="34B1A63C" w14:textId="77777777" w:rsidR="005839FB" w:rsidRDefault="005839FB" w:rsidP="005839FB">
      <w:pPr>
        <w:spacing w:line="240" w:lineRule="auto"/>
      </w:pPr>
      <w:r>
        <w:t xml:space="preserve">Sportsmanship message </w:t>
      </w:r>
    </w:p>
    <w:p w14:paraId="1E4324E4" w14:textId="77777777" w:rsidR="005839FB" w:rsidRDefault="005839FB" w:rsidP="005839FB">
      <w:pPr>
        <w:spacing w:line="240" w:lineRule="auto"/>
      </w:pPr>
      <w:r>
        <w:t xml:space="preserve"> </w:t>
      </w:r>
    </w:p>
    <w:p w14:paraId="10EAF12F" w14:textId="77777777" w:rsidR="005839FB" w:rsidRDefault="005839FB" w:rsidP="005839FB">
      <w:pPr>
        <w:spacing w:line="240" w:lineRule="auto"/>
      </w:pPr>
      <w:r>
        <w:t xml:space="preserve">Communication/Signals – Wrestlers, Coaches, Table, Partner(s), Poise, Verbal, Proper signals, Visible, </w:t>
      </w:r>
    </w:p>
    <w:p w14:paraId="20334DF3" w14:textId="77777777" w:rsidR="005839FB" w:rsidRDefault="005839FB" w:rsidP="005839FB">
      <w:pPr>
        <w:spacing w:line="240" w:lineRule="auto"/>
      </w:pPr>
      <w:r>
        <w:t xml:space="preserve">Whistle strength, Attitude , Decisiveness, Composure strength, Attitude , Decisiveness, Composure </w:t>
      </w:r>
    </w:p>
    <w:p w14:paraId="6B422DC1" w14:textId="77777777" w:rsidR="005839FB" w:rsidRDefault="005839FB" w:rsidP="005839FB">
      <w:pPr>
        <w:spacing w:line="240" w:lineRule="auto"/>
      </w:pPr>
      <w:r>
        <w:t xml:space="preserve"> </w:t>
      </w:r>
    </w:p>
    <w:p w14:paraId="64E23415" w14:textId="77777777" w:rsidR="005839FB" w:rsidRDefault="005839FB" w:rsidP="005839FB">
      <w:pPr>
        <w:spacing w:line="240" w:lineRule="auto"/>
      </w:pPr>
      <w:r>
        <w:t xml:space="preserve">Match Procedures – Positioning, Reaction time, Stalling – calls, Illegal holds, Potentially dangerous holds, </w:t>
      </w:r>
    </w:p>
    <w:p w14:paraId="54F4E3EB" w14:textId="77777777" w:rsidR="005839FB" w:rsidRDefault="005839FB" w:rsidP="005839FB">
      <w:pPr>
        <w:spacing w:line="240" w:lineRule="auto"/>
      </w:pPr>
      <w:r>
        <w:t xml:space="preserve">Hustle, Wrestlers in view, Anticipation, Edge of the mat calls, Near falls, Safety </w:t>
      </w:r>
    </w:p>
    <w:p w14:paraId="51D8837D" w14:textId="77777777" w:rsidR="005839FB" w:rsidRDefault="005839FB" w:rsidP="005839FB">
      <w:pPr>
        <w:spacing w:line="240" w:lineRule="auto"/>
      </w:pPr>
      <w:r>
        <w:t xml:space="preserve"> </w:t>
      </w:r>
    </w:p>
    <w:p w14:paraId="7A39396F" w14:textId="77777777" w:rsidR="005839FB" w:rsidRDefault="005839FB" w:rsidP="005839FB">
      <w:pPr>
        <w:spacing w:line="240" w:lineRule="auto"/>
      </w:pPr>
      <w:r>
        <w:t xml:space="preserve">Knowledge of Rules – Application, Intent &amp; spirit, Match Procedures, Penalties, Determining control, </w:t>
      </w:r>
    </w:p>
    <w:p w14:paraId="005D4E2A" w14:textId="77777777" w:rsidR="005839FB" w:rsidRDefault="005839FB" w:rsidP="005839FB">
      <w:pPr>
        <w:spacing w:line="240" w:lineRule="auto"/>
      </w:pPr>
      <w:r>
        <w:t xml:space="preserve">Judgment, Consistency </w:t>
      </w:r>
    </w:p>
    <w:p w14:paraId="168C5809" w14:textId="77777777" w:rsidR="005839FB" w:rsidRDefault="005839FB" w:rsidP="005839FB">
      <w:pPr>
        <w:spacing w:line="240" w:lineRule="auto"/>
      </w:pPr>
      <w:r>
        <w:t xml:space="preserve">9. Print this sheet off as a reference for each category when you fill out the rating sheet. </w:t>
      </w:r>
    </w:p>
    <w:p w14:paraId="2119FC48" w14:textId="77777777" w:rsidR="005839FB" w:rsidRDefault="005839FB" w:rsidP="005839FB">
      <w:pPr>
        <w:spacing w:line="240" w:lineRule="auto"/>
      </w:pPr>
      <w:r>
        <w:t xml:space="preserve">This is a very important and critical process to establish a valid evaluation for our veterans as well as our newer </w:t>
      </w:r>
    </w:p>
    <w:p w14:paraId="7CF02209" w14:textId="77777777" w:rsidR="005839FB" w:rsidRDefault="005839FB" w:rsidP="005839FB">
      <w:pPr>
        <w:spacing w:line="240" w:lineRule="auto"/>
      </w:pPr>
      <w:r>
        <w:t xml:space="preserve">officials. Your time and knowledge to move this process along is important to our sport of wrestling. Thank you for </w:t>
      </w:r>
    </w:p>
    <w:p w14:paraId="2356BB6B" w14:textId="77777777" w:rsidR="005839FB" w:rsidRDefault="005839FB" w:rsidP="005839FB">
      <w:pPr>
        <w:spacing w:line="240" w:lineRule="auto"/>
      </w:pPr>
      <w:r>
        <w:t xml:space="preserve">assisting in this process. </w:t>
      </w:r>
    </w:p>
    <w:p w14:paraId="5160ACFF" w14:textId="77777777" w:rsidR="005839FB" w:rsidRDefault="005839FB" w:rsidP="005839FB">
      <w:pPr>
        <w:spacing w:line="240" w:lineRule="auto"/>
      </w:pPr>
      <w:r>
        <w:t xml:space="preserve">Please take your time and do a professional job for the benefit of our officials, your school, the wrestlers, and </w:t>
      </w:r>
    </w:p>
    <w:p w14:paraId="04D9842A" w14:textId="77777777" w:rsidR="005839FB" w:rsidRDefault="005839FB" w:rsidP="005839FB">
      <w:pPr>
        <w:spacing w:line="240" w:lineRule="auto"/>
      </w:pPr>
      <w:r>
        <w:t xml:space="preserve">ultimately our SPORT of WRESTLING. </w:t>
      </w:r>
    </w:p>
    <w:p w14:paraId="53791E3D" w14:textId="30AD5432" w:rsidR="005839FB" w:rsidRPr="00DC4B34" w:rsidRDefault="005839FB" w:rsidP="005839FB">
      <w:pPr>
        <w:spacing w:line="240" w:lineRule="auto"/>
        <w:rPr>
          <w:b/>
          <w:bCs/>
        </w:rPr>
      </w:pPr>
      <w:r w:rsidRPr="00DC4B34">
        <w:rPr>
          <w:b/>
          <w:bCs/>
        </w:rPr>
        <w:t xml:space="preserve">Return by </w:t>
      </w:r>
      <w:r w:rsidR="00DC4B34" w:rsidRPr="00DC4B34">
        <w:rPr>
          <w:b/>
          <w:bCs/>
        </w:rPr>
        <w:t>March 30, 202</w:t>
      </w:r>
      <w:r w:rsidR="005D0A5E">
        <w:rPr>
          <w:b/>
          <w:bCs/>
        </w:rPr>
        <w:t>5</w:t>
      </w:r>
      <w:r w:rsidRPr="00DC4B34">
        <w:rPr>
          <w:b/>
          <w:bCs/>
        </w:rPr>
        <w:t xml:space="preserve"> to: d3coacheval@gmail.com</w:t>
      </w:r>
    </w:p>
    <w:sectPr w:rsidR="005839FB" w:rsidRPr="00DC4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FB"/>
    <w:rsid w:val="00111AA7"/>
    <w:rsid w:val="004E0668"/>
    <w:rsid w:val="005839FB"/>
    <w:rsid w:val="005D0A5E"/>
    <w:rsid w:val="008452DC"/>
    <w:rsid w:val="009F544C"/>
    <w:rsid w:val="00AD5443"/>
    <w:rsid w:val="00C04851"/>
    <w:rsid w:val="00C41B9F"/>
    <w:rsid w:val="00D27FCE"/>
    <w:rsid w:val="00D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1289"/>
  <w15:chartTrackingRefBased/>
  <w15:docId w15:val="{BA3499E1-AE46-41E2-AFDE-12DF3842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2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3coachev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Settino</dc:creator>
  <cp:keywords/>
  <dc:description/>
  <cp:lastModifiedBy>Michael Settino</cp:lastModifiedBy>
  <cp:revision>8</cp:revision>
  <dcterms:created xsi:type="dcterms:W3CDTF">2024-02-10T23:54:00Z</dcterms:created>
  <dcterms:modified xsi:type="dcterms:W3CDTF">2025-02-17T15:07:00Z</dcterms:modified>
</cp:coreProperties>
</file>